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DA" w:rsidRDefault="00A22650" w:rsidP="00A22650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qgw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C22DA" w:rsidRDefault="004C22DA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4C22DA" w:rsidRDefault="00A22650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4C22DA" w:rsidRDefault="00A22650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4C22DA" w:rsidRDefault="00A22650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4C22DA" w:rsidRDefault="00A22650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>
        <w:rPr>
          <w:b/>
          <w:sz w:val="20"/>
          <w:szCs w:val="20"/>
          <w:u w:val="single"/>
        </w:rPr>
        <w:t xml:space="preserve"> +79286756093</w:t>
      </w:r>
    </w:p>
    <w:p w:rsidR="004C22DA" w:rsidRDefault="004C22DA">
      <w:pPr>
        <w:pStyle w:val="a5"/>
        <w:spacing w:line="276" w:lineRule="auto"/>
        <w:ind w:left="142"/>
        <w:jc w:val="center"/>
        <w:rPr>
          <w:b/>
          <w:u w:val="single"/>
        </w:rPr>
      </w:pPr>
    </w:p>
    <w:p w:rsidR="004C22DA" w:rsidRDefault="00A22650">
      <w:pPr>
        <w:jc w:val="center"/>
        <w:rPr>
          <w:b/>
        </w:rPr>
      </w:pPr>
      <w:r>
        <w:rPr>
          <w:b/>
        </w:rPr>
        <w:t>Приказ</w:t>
      </w:r>
    </w:p>
    <w:p w:rsidR="004C22DA" w:rsidRDefault="00A22650">
      <w:pPr>
        <w:rPr>
          <w:b/>
        </w:rPr>
      </w:pPr>
      <w:r>
        <w:rPr>
          <w:b/>
        </w:rPr>
        <w:t xml:space="preserve">     от 31.08.2021г.                      с. Касумкент                                             № 35</w:t>
      </w:r>
    </w:p>
    <w:p w:rsidR="004C22DA" w:rsidRDefault="004C22DA">
      <w:pPr>
        <w:rPr>
          <w:b/>
        </w:rPr>
      </w:pPr>
    </w:p>
    <w:p w:rsidR="004C22DA" w:rsidRDefault="004C22DA" w:rsidP="00A22650">
      <w:pPr>
        <w:ind w:right="5386"/>
        <w:rPr>
          <w:b/>
        </w:rPr>
      </w:pPr>
    </w:p>
    <w:p w:rsidR="004C22DA" w:rsidRDefault="00A22650" w:rsidP="00A22650">
      <w:pPr>
        <w:spacing w:line="276" w:lineRule="auto"/>
        <w:ind w:right="5386"/>
        <w:rPr>
          <w:rFonts w:eastAsia="Calibri"/>
          <w:b/>
          <w:kern w:val="1"/>
        </w:rPr>
      </w:pPr>
      <w:bookmarkStart w:id="0" w:name="_GoBack"/>
      <w:r>
        <w:rPr>
          <w:rFonts w:eastAsia="Calibri"/>
          <w:b/>
          <w:kern w:val="1"/>
        </w:rPr>
        <w:t xml:space="preserve">Об утверждении </w:t>
      </w:r>
      <w:r>
        <w:rPr>
          <w:rFonts w:eastAsia="Calibri"/>
          <w:b/>
          <w:kern w:val="1"/>
        </w:rPr>
        <w:t xml:space="preserve">Положения о кураторстве </w:t>
      </w:r>
      <w:proofErr w:type="gramStart"/>
      <w:r>
        <w:rPr>
          <w:rFonts w:eastAsia="Calibri"/>
          <w:b/>
          <w:kern w:val="1"/>
        </w:rPr>
        <w:t>муниципальных</w:t>
      </w:r>
      <w:proofErr w:type="gramEnd"/>
      <w:r>
        <w:rPr>
          <w:rFonts w:eastAsia="Calibri"/>
          <w:b/>
          <w:kern w:val="1"/>
        </w:rPr>
        <w:t xml:space="preserve"> </w:t>
      </w:r>
      <w:r>
        <w:rPr>
          <w:rFonts w:eastAsia="Calibri"/>
          <w:b/>
          <w:kern w:val="1"/>
        </w:rPr>
        <w:t xml:space="preserve">образовательных </w:t>
      </w:r>
      <w:proofErr w:type="spellStart"/>
      <w:r>
        <w:rPr>
          <w:rFonts w:eastAsia="Calibri"/>
          <w:b/>
          <w:kern w:val="1"/>
        </w:rPr>
        <w:t>рганизаций</w:t>
      </w:r>
      <w:proofErr w:type="spellEnd"/>
      <w:r>
        <w:rPr>
          <w:rFonts w:eastAsia="Calibri"/>
          <w:b/>
          <w:kern w:val="1"/>
        </w:rPr>
        <w:t xml:space="preserve"> муниципальной системы </w:t>
      </w:r>
      <w:r>
        <w:rPr>
          <w:rFonts w:eastAsia="Calibri"/>
          <w:b/>
          <w:kern w:val="1"/>
        </w:rPr>
        <w:t>образования</w:t>
      </w:r>
    </w:p>
    <w:bookmarkEnd w:id="0"/>
    <w:p w:rsidR="004C22DA" w:rsidRDefault="00A22650">
      <w:pPr>
        <w:jc w:val="both"/>
      </w:pPr>
      <w:r>
        <w:t xml:space="preserve"> В ц</w:t>
      </w:r>
      <w:r>
        <w:t>елях обеспечения оперативности, повышения эффективности управленческой деятельности, целенаправленного содействия развитию системы управления и контроля,</w:t>
      </w:r>
    </w:p>
    <w:p w:rsidR="004C22DA" w:rsidRDefault="00A22650">
      <w:pPr>
        <w:rPr>
          <w:b/>
        </w:rPr>
      </w:pPr>
      <w:r>
        <w:rPr>
          <w:b/>
        </w:rPr>
        <w:t>приказываю:</w:t>
      </w:r>
    </w:p>
    <w:p w:rsidR="004C22DA" w:rsidRDefault="00A22650">
      <w:r>
        <w:t>1. Назначить кураторов по образовательным организациям района из числа методистов и специа</w:t>
      </w:r>
      <w:r>
        <w:t>листов МКУ «Информационно-методический центр»</w:t>
      </w:r>
    </w:p>
    <w:tbl>
      <w:tblPr>
        <w:tblW w:w="98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4785"/>
      </w:tblGrid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ФИО методиста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Должность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Наименование ОО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 xml:space="preserve">Азимов </w:t>
            </w:r>
            <w:proofErr w:type="spellStart"/>
            <w:r>
              <w:t>Азим</w:t>
            </w:r>
            <w:proofErr w:type="spellEnd"/>
            <w:r>
              <w:t xml:space="preserve"> </w:t>
            </w:r>
            <w:proofErr w:type="spellStart"/>
            <w:r>
              <w:t>Азизович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Методист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«Уллугатагская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Кахцугская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Сайтаркентская</w:t>
            </w:r>
            <w:proofErr w:type="spellEnd"/>
            <w:r>
              <w:t xml:space="preserve"> ООШ»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Птикентская</w:t>
            </w:r>
            <w:proofErr w:type="spellEnd"/>
            <w:r>
              <w:t xml:space="preserve"> ООШ»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Ашагакартасская</w:t>
            </w:r>
            <w:proofErr w:type="spellEnd"/>
            <w:r>
              <w:t xml:space="preserve"> </w:t>
            </w:r>
            <w:r>
              <w:t>ООШ»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Юхарикартасская</w:t>
            </w:r>
            <w:proofErr w:type="spellEnd"/>
            <w:r>
              <w:t xml:space="preserve"> ООШ»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 xml:space="preserve">Азимова </w:t>
            </w:r>
            <w:proofErr w:type="spellStart"/>
            <w:r>
              <w:t>Назират</w:t>
            </w:r>
            <w:proofErr w:type="spellEnd"/>
            <w:r>
              <w:t xml:space="preserve"> Магомедовна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Методист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Новопоселковая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Юхаристальская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Зизикская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Карчагская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 xml:space="preserve">Алимова </w:t>
            </w:r>
            <w:proofErr w:type="spellStart"/>
            <w:r>
              <w:t>Селимат</w:t>
            </w:r>
            <w:proofErr w:type="spellEnd"/>
            <w:r>
              <w:t xml:space="preserve"> </w:t>
            </w:r>
            <w:proofErr w:type="spellStart"/>
            <w:r>
              <w:t>Керимхановна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Методист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 xml:space="preserve">МКОУ </w:t>
            </w:r>
            <w:r>
              <w:t>«Шихикентская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Испикская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Асаликентская</w:t>
            </w:r>
            <w:proofErr w:type="spellEnd"/>
            <w:r>
              <w:t xml:space="preserve"> ООШ»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Зухрабкентская</w:t>
            </w:r>
            <w:proofErr w:type="spellEnd"/>
            <w:r>
              <w:t xml:space="preserve"> ООШ»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Испикская</w:t>
            </w:r>
            <w:proofErr w:type="spellEnd"/>
            <w:r>
              <w:t xml:space="preserve"> ООШ»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proofErr w:type="spellStart"/>
            <w:r>
              <w:t>Алахвердиева</w:t>
            </w:r>
            <w:proofErr w:type="spellEnd"/>
            <w:r>
              <w:t xml:space="preserve"> </w:t>
            </w:r>
            <w:proofErr w:type="spellStart"/>
            <w:r>
              <w:t>Саяд</w:t>
            </w:r>
            <w:proofErr w:type="spellEnd"/>
            <w:r>
              <w:t xml:space="preserve"> </w:t>
            </w:r>
            <w:proofErr w:type="spellStart"/>
            <w:r>
              <w:t>Уружбековна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Методист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«Даркушказмалярская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«Касумкентская СОШ №2»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«Герейхановская</w:t>
            </w:r>
            <w:r>
              <w:t xml:space="preserve"> СОШ №2»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Алкадарская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Ичинская</w:t>
            </w:r>
            <w:proofErr w:type="spellEnd"/>
            <w:r>
              <w:t xml:space="preserve"> ООШ»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 xml:space="preserve">Гусейнова </w:t>
            </w:r>
            <w:proofErr w:type="spellStart"/>
            <w:r>
              <w:t>Мукминат</w:t>
            </w:r>
            <w:proofErr w:type="spellEnd"/>
            <w:r>
              <w:t xml:space="preserve"> </w:t>
            </w:r>
            <w:proofErr w:type="spellStart"/>
            <w:r>
              <w:t>Закрайевна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Методист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Ашагастальская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«Герейхановская СОШ №1»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«Касумкентская СОШ №1»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Чухверкентская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МБОУ «</w:t>
            </w:r>
            <w:proofErr w:type="spellStart"/>
            <w:r>
              <w:t>Цмурская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 xml:space="preserve">Меджидова Марина </w:t>
            </w:r>
            <w:proofErr w:type="spellStart"/>
            <w:r>
              <w:t>Абдулмеджидовна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Новомакинская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Ашагасталказмалярская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«Ортастальская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proofErr w:type="spellStart"/>
            <w:r>
              <w:t>Магомедрасулова</w:t>
            </w:r>
            <w:proofErr w:type="spellEnd"/>
            <w:r>
              <w:t xml:space="preserve"> </w:t>
            </w:r>
            <w:proofErr w:type="spellStart"/>
            <w:r>
              <w:t>Гюльнара</w:t>
            </w:r>
            <w:proofErr w:type="spellEnd"/>
            <w:r>
              <w:t xml:space="preserve"> </w:t>
            </w:r>
            <w:proofErr w:type="spellStart"/>
            <w:r>
              <w:t>Агашиховна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Методист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«Куркентская СОШ №1»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«Куркентская СОШ №2»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Саидкентская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Сардаркентская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Эминхюрская</w:t>
            </w:r>
            <w:proofErr w:type="spellEnd"/>
            <w:r>
              <w:t xml:space="preserve"> СОШ»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 xml:space="preserve">Керимов </w:t>
            </w:r>
            <w:proofErr w:type="spellStart"/>
            <w:r>
              <w:t>Сабир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Методист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ДЮСШ №1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ДЮСШ №2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ДЮСШ №3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ДЮСШ №4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proofErr w:type="spellStart"/>
            <w:r>
              <w:t>Абдулмуталибова</w:t>
            </w:r>
            <w:proofErr w:type="spellEnd"/>
            <w:r>
              <w:t xml:space="preserve"> Тамила </w:t>
            </w:r>
            <w:proofErr w:type="spellStart"/>
            <w:r>
              <w:t>Герейхановна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Ведущий специалист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Хтунская</w:t>
            </w:r>
            <w:proofErr w:type="spellEnd"/>
            <w:r>
              <w:t xml:space="preserve"> НОШ»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Хпюкская</w:t>
            </w:r>
            <w:proofErr w:type="spellEnd"/>
            <w:r>
              <w:t xml:space="preserve"> НОШ»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 xml:space="preserve">МКОУ </w:t>
            </w:r>
            <w:r>
              <w:t>«</w:t>
            </w:r>
            <w:proofErr w:type="spellStart"/>
            <w:r>
              <w:t>Татарханская</w:t>
            </w:r>
            <w:proofErr w:type="spellEnd"/>
            <w:r>
              <w:t xml:space="preserve"> НОШ»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Пиперкентская</w:t>
            </w:r>
            <w:proofErr w:type="spellEnd"/>
            <w:r>
              <w:t xml:space="preserve"> НОШ»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Экендильская</w:t>
            </w:r>
            <w:proofErr w:type="spellEnd"/>
            <w:r>
              <w:t xml:space="preserve"> НОШ»</w:t>
            </w:r>
          </w:p>
        </w:tc>
      </w:tr>
      <w:tr w:rsidR="004C22D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4C22DA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DA" w:rsidRDefault="00A22650">
            <w:r>
              <w:t>МКОУ «</w:t>
            </w:r>
            <w:proofErr w:type="spellStart"/>
            <w:r>
              <w:t>Качалкентская</w:t>
            </w:r>
            <w:proofErr w:type="spellEnd"/>
            <w:r>
              <w:t xml:space="preserve"> ООШ»</w:t>
            </w:r>
          </w:p>
        </w:tc>
      </w:tr>
    </w:tbl>
    <w:p w:rsidR="004C22DA" w:rsidRDefault="004C22DA"/>
    <w:p w:rsidR="004C22DA" w:rsidRDefault="00A22650">
      <w:r>
        <w:t>2. Утвердить Положение о кураторстве согласно приложению.</w:t>
      </w:r>
    </w:p>
    <w:p w:rsidR="004C22DA" w:rsidRDefault="00A22650">
      <w:r>
        <w:t>3. Методистам-кураторам руководствоваться данным Положением.</w:t>
      </w:r>
    </w:p>
    <w:p w:rsidR="004C22DA" w:rsidRDefault="00A22650">
      <w:r>
        <w:t xml:space="preserve">4. Еженедельно по средам </w:t>
      </w:r>
      <w:r>
        <w:t>посещать курируемые образовательные организации и представить справку.</w:t>
      </w:r>
    </w:p>
    <w:p w:rsidR="004C22DA" w:rsidRDefault="00A22650">
      <w:pPr>
        <w:rPr>
          <w:color w:val="000000"/>
        </w:rPr>
      </w:pPr>
      <w:r>
        <w:t xml:space="preserve">5. </w:t>
      </w:r>
      <w:r>
        <w:rPr>
          <w:color w:val="000000"/>
        </w:rPr>
        <w:t>Кураторам  осуществлять консультативную поддержку  по внедрению эффективных механизмов управленческих практик.</w:t>
      </w:r>
    </w:p>
    <w:p w:rsidR="004C22DA" w:rsidRDefault="00A22650">
      <w:r>
        <w:t>6. Контроль над исполнением приказа оставляю за собой.</w:t>
      </w:r>
    </w:p>
    <w:p w:rsidR="004C22DA" w:rsidRDefault="00A22650">
      <w:pPr>
        <w:jc w:val="both"/>
      </w:pPr>
      <w:r>
        <w:t xml:space="preserve">    </w:t>
      </w:r>
    </w:p>
    <w:p w:rsidR="004C22DA" w:rsidRDefault="004C22DA">
      <w:pPr>
        <w:jc w:val="both"/>
      </w:pPr>
    </w:p>
    <w:p w:rsidR="004C22DA" w:rsidRDefault="00A22650">
      <w:pPr>
        <w:jc w:val="both"/>
        <w:rPr>
          <w:b/>
        </w:rPr>
      </w:pPr>
      <w:r>
        <w:rPr>
          <w:b/>
        </w:rPr>
        <w:t xml:space="preserve">   Директо</w:t>
      </w:r>
      <w:r>
        <w:rPr>
          <w:b/>
        </w:rPr>
        <w:t>р МКУ «ИМЦ»                                              М. Бабаханова</w:t>
      </w:r>
    </w:p>
    <w:p w:rsidR="004C22DA" w:rsidRDefault="004C22DA">
      <w:pPr>
        <w:jc w:val="both"/>
        <w:rPr>
          <w:b/>
          <w:sz w:val="28"/>
          <w:szCs w:val="28"/>
        </w:rPr>
      </w:pPr>
    </w:p>
    <w:p w:rsidR="004C22DA" w:rsidRDefault="00A22650">
      <w:pPr>
        <w:jc w:val="both"/>
        <w:rPr>
          <w:b/>
        </w:rPr>
      </w:pPr>
      <w:r>
        <w:rPr>
          <w:b/>
        </w:rPr>
        <w:t xml:space="preserve">  С приказом </w:t>
      </w:r>
      <w:proofErr w:type="gramStart"/>
      <w:r>
        <w:rPr>
          <w:b/>
        </w:rPr>
        <w:t>ознакомлены</w:t>
      </w:r>
      <w:proofErr w:type="gramEnd"/>
      <w:r>
        <w:rPr>
          <w:b/>
        </w:rPr>
        <w:t>:</w:t>
      </w: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A22650">
      <w:pPr>
        <w:spacing w:after="200" w:line="276" w:lineRule="auto"/>
        <w:jc w:val="right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Приложение </w:t>
      </w:r>
    </w:p>
    <w:p w:rsidR="004C22DA" w:rsidRDefault="00A22650">
      <w:pPr>
        <w:spacing w:line="276" w:lineRule="auto"/>
        <w:jc w:val="right"/>
        <w:rPr>
          <w:kern w:val="1"/>
        </w:rPr>
      </w:pPr>
      <w:r>
        <w:rPr>
          <w:kern w:val="1"/>
        </w:rPr>
        <w:lastRenderedPageBreak/>
        <w:t>к приказу МКУ «ИМЦ»</w:t>
      </w:r>
    </w:p>
    <w:p w:rsidR="004C22DA" w:rsidRDefault="00A22650">
      <w:pPr>
        <w:spacing w:line="276" w:lineRule="auto"/>
        <w:jc w:val="right"/>
        <w:rPr>
          <w:kern w:val="1"/>
        </w:rPr>
      </w:pPr>
      <w:r>
        <w:rPr>
          <w:kern w:val="1"/>
        </w:rPr>
        <w:t>от 31.08.2021г. №35</w:t>
      </w:r>
    </w:p>
    <w:p w:rsidR="004C22DA" w:rsidRDefault="00A22650">
      <w:pPr>
        <w:spacing w:line="276" w:lineRule="auto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Положение</w:t>
      </w:r>
    </w:p>
    <w:p w:rsidR="004C22DA" w:rsidRDefault="00A22650">
      <w:pPr>
        <w:spacing w:line="276" w:lineRule="auto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о кураторстве муниципальных образовательных организаций муниципальной системы </w:t>
      </w:r>
      <w:r>
        <w:rPr>
          <w:b/>
          <w:kern w:val="1"/>
          <w:sz w:val="28"/>
          <w:szCs w:val="28"/>
        </w:rPr>
        <w:t>образования Сулейман-Стальского района Республики Дагестан</w:t>
      </w:r>
    </w:p>
    <w:p w:rsidR="004C22DA" w:rsidRDefault="00A22650">
      <w:pPr>
        <w:ind w:left="720" w:hanging="360"/>
        <w:contextualSpacing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Общие положения</w:t>
      </w:r>
    </w:p>
    <w:p w:rsidR="004C22DA" w:rsidRDefault="004C22DA">
      <w:pPr>
        <w:ind w:left="720"/>
        <w:contextualSpacing/>
        <w:jc w:val="both"/>
        <w:rPr>
          <w:kern w:val="1"/>
          <w:sz w:val="28"/>
          <w:szCs w:val="28"/>
        </w:rPr>
      </w:pPr>
    </w:p>
    <w:p w:rsidR="004C22DA" w:rsidRDefault="00A22650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1.1. Настоящее Положение определяет содержание деятельности специалистов и методистов МКУ «Информационно-методический центр» администрации МР «Сулейман-Стальский район» (далее – </w:t>
      </w:r>
      <w:r>
        <w:rPr>
          <w:kern w:val="1"/>
          <w:sz w:val="28"/>
          <w:szCs w:val="28"/>
        </w:rPr>
        <w:t>МКУ «ИМЦ») по кураторству муниципальных образовательных организаций муниципальной системы образования Сулейман-Стальского района  (далее – образовательные организации).</w:t>
      </w:r>
    </w:p>
    <w:p w:rsidR="004C22DA" w:rsidRDefault="00A2265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</w:tabs>
        <w:ind w:right="17" w:firstLine="851"/>
        <w:jc w:val="both"/>
        <w:rPr>
          <w:spacing w:val="-1"/>
          <w:kern w:val="1"/>
          <w:sz w:val="28"/>
          <w:szCs w:val="28"/>
        </w:rPr>
      </w:pPr>
      <w:r>
        <w:rPr>
          <w:kern w:val="1"/>
          <w:sz w:val="28"/>
          <w:szCs w:val="28"/>
        </w:rPr>
        <w:t>1.2.</w:t>
      </w:r>
      <w:r>
        <w:rPr>
          <w:spacing w:val="-2"/>
          <w:kern w:val="1"/>
          <w:sz w:val="28"/>
          <w:szCs w:val="28"/>
        </w:rPr>
        <w:t xml:space="preserve"> Кураторы  образовательных организаций назначаются </w:t>
      </w:r>
      <w:r>
        <w:rPr>
          <w:kern w:val="1"/>
          <w:sz w:val="28"/>
          <w:szCs w:val="28"/>
        </w:rPr>
        <w:t xml:space="preserve">приказом директора МКУ «ИМЦ» из </w:t>
      </w:r>
      <w:r>
        <w:rPr>
          <w:kern w:val="1"/>
          <w:sz w:val="28"/>
          <w:szCs w:val="28"/>
        </w:rPr>
        <w:t>числа методистов и специалистов информационно-методического центра</w:t>
      </w:r>
      <w:r>
        <w:rPr>
          <w:spacing w:val="-1"/>
          <w:kern w:val="1"/>
          <w:sz w:val="28"/>
          <w:szCs w:val="28"/>
        </w:rPr>
        <w:t>.</w:t>
      </w:r>
    </w:p>
    <w:p w:rsidR="004C22DA" w:rsidRDefault="00A22650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1.3. В своей деятельности специалисты и методисты, осуществляющие кураторство образовательной организации (далее – куратор), руководствуется настоящим Положением, Законом «Об образовании в</w:t>
      </w:r>
      <w:r>
        <w:rPr>
          <w:kern w:val="1"/>
          <w:sz w:val="28"/>
          <w:szCs w:val="28"/>
        </w:rPr>
        <w:t xml:space="preserve"> Российской Федерации» от 29.12.2012 г. № 273-ФЗ, Положением об Управлении образования, Уставом МКУ «ИМЦ» и другими нормативно-правовыми документами, регламентирующими деятельность образовательных организаций. </w:t>
      </w:r>
    </w:p>
    <w:p w:rsidR="004C22DA" w:rsidRDefault="00A22650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1.4. Целью кураторства является осуществление</w:t>
      </w:r>
      <w:r>
        <w:rPr>
          <w:kern w:val="1"/>
          <w:sz w:val="28"/>
          <w:szCs w:val="28"/>
        </w:rPr>
        <w:t xml:space="preserve"> более тесной связи Управления образования и МКУ «ИМЦ» с администрацией и педагогическим коллективом образовательной организации для оперативного решения вопросов, связанных с функционированием и развитием образовательной организации.</w:t>
      </w:r>
    </w:p>
    <w:p w:rsidR="004C22DA" w:rsidRDefault="00A22650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1.5. Информация о кур</w:t>
      </w:r>
      <w:r>
        <w:rPr>
          <w:kern w:val="1"/>
          <w:sz w:val="28"/>
          <w:szCs w:val="28"/>
        </w:rPr>
        <w:t>аторе (ФИО, должность, контактные телефоны) располагаются в свободном доступе на информационном стенде образовательной организации.</w:t>
      </w:r>
    </w:p>
    <w:p w:rsidR="004C22DA" w:rsidRDefault="00A22650">
      <w:pPr>
        <w:tabs>
          <w:tab w:val="left" w:pos="2640"/>
        </w:tabs>
        <w:spacing w:after="200" w:line="276" w:lineRule="auto"/>
        <w:jc w:val="both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2. Основные направления деятельности куратора</w:t>
      </w:r>
    </w:p>
    <w:p w:rsidR="004C22DA" w:rsidRDefault="00A22650">
      <w:pPr>
        <w:spacing w:before="100" w:beforeAutospacing="1" w:after="100" w:afterAutospacing="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2.1. Координирует деятельность курируемой образовательной организации.</w:t>
      </w:r>
    </w:p>
    <w:p w:rsidR="004C22DA" w:rsidRDefault="00A22650">
      <w:pPr>
        <w:spacing w:before="100" w:beforeAutospacing="1" w:after="100" w:afterAutospacing="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2.2. Уч</w:t>
      </w:r>
      <w:r>
        <w:rPr>
          <w:kern w:val="1"/>
          <w:sz w:val="28"/>
          <w:szCs w:val="28"/>
        </w:rPr>
        <w:t>аствует в подготовке и проведении районных совещаний, семинаров и других мероприятий, проводимых Управлением образования и МКУ «ИМЦ» на базе курируемой образовательной организации.</w:t>
      </w:r>
    </w:p>
    <w:p w:rsidR="004C22DA" w:rsidRDefault="00A22650">
      <w:pPr>
        <w:spacing w:before="100" w:beforeAutospacing="1" w:after="100" w:afterAutospacing="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2.3. Доводит до курируемой образовательной организации оперативную информац</w:t>
      </w:r>
      <w:r>
        <w:rPr>
          <w:kern w:val="1"/>
          <w:sz w:val="28"/>
          <w:szCs w:val="28"/>
        </w:rPr>
        <w:t>ию.</w:t>
      </w:r>
    </w:p>
    <w:p w:rsidR="004C22DA" w:rsidRDefault="00A22650">
      <w:pPr>
        <w:spacing w:before="100" w:beforeAutospacing="1" w:after="100" w:afterAutospacing="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2.4. Готовит информацию на сайт Управления образования и МКУ «ИМЦ» о значимых событиях и мероприятиях, проходящих в курируемой организации.</w:t>
      </w:r>
    </w:p>
    <w:p w:rsidR="004C22DA" w:rsidRDefault="00A22650">
      <w:pPr>
        <w:spacing w:before="100" w:beforeAutospacing="1" w:after="100" w:afterAutospacing="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2.5. Работает с заявлениями, жалобами, обращениями, поступающими в Управление образования по курируемой образова</w:t>
      </w:r>
      <w:r>
        <w:rPr>
          <w:kern w:val="1"/>
          <w:sz w:val="28"/>
          <w:szCs w:val="28"/>
        </w:rPr>
        <w:t>тельной организации.</w:t>
      </w:r>
    </w:p>
    <w:p w:rsidR="004C22DA" w:rsidRDefault="00A22650">
      <w:pPr>
        <w:spacing w:before="100" w:beforeAutospacing="1" w:after="100" w:afterAutospacing="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2.6. Вносит предложения по кадровым и иным вопросам, </w:t>
      </w:r>
      <w:proofErr w:type="gramStart"/>
      <w:r>
        <w:rPr>
          <w:kern w:val="1"/>
          <w:sz w:val="28"/>
          <w:szCs w:val="28"/>
        </w:rPr>
        <w:t>связанных</w:t>
      </w:r>
      <w:proofErr w:type="gramEnd"/>
      <w:r>
        <w:rPr>
          <w:kern w:val="1"/>
          <w:sz w:val="28"/>
          <w:szCs w:val="28"/>
        </w:rPr>
        <w:t xml:space="preserve"> с улучшением работы курируемой образовательной организации.</w:t>
      </w:r>
    </w:p>
    <w:p w:rsidR="004C22DA" w:rsidRDefault="00A22650">
      <w:pPr>
        <w:spacing w:before="100" w:beforeAutospacing="1" w:after="100" w:afterAutospacing="1"/>
        <w:jc w:val="both"/>
        <w:rPr>
          <w:spacing w:val="-1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2.7. Участвует в выездных мероприятиях и проверках, в том числе в связи с экстренными случаями и экстремальными </w:t>
      </w:r>
      <w:r>
        <w:rPr>
          <w:kern w:val="1"/>
          <w:sz w:val="28"/>
          <w:szCs w:val="28"/>
        </w:rPr>
        <w:t>ситуациями в курируемой</w:t>
      </w:r>
      <w:r>
        <w:rPr>
          <w:spacing w:val="-1"/>
          <w:kern w:val="1"/>
          <w:sz w:val="28"/>
          <w:szCs w:val="28"/>
        </w:rPr>
        <w:t xml:space="preserve"> образовательной организации.</w:t>
      </w:r>
    </w:p>
    <w:p w:rsidR="004C22DA" w:rsidRDefault="00A22650">
      <w:pPr>
        <w:spacing w:before="100" w:beforeAutospacing="1" w:after="100" w:afterAutospacing="1"/>
        <w:jc w:val="both"/>
        <w:rPr>
          <w:spacing w:val="-1"/>
          <w:kern w:val="1"/>
          <w:sz w:val="28"/>
          <w:szCs w:val="28"/>
        </w:rPr>
      </w:pPr>
      <w:r>
        <w:rPr>
          <w:spacing w:val="-1"/>
          <w:kern w:val="1"/>
          <w:sz w:val="28"/>
          <w:szCs w:val="28"/>
        </w:rPr>
        <w:t xml:space="preserve">2.8. Оказывает практическую помощь руководителям курируемой образовательной организации в пределах своей </w:t>
      </w:r>
      <w:proofErr w:type="gramStart"/>
      <w:r>
        <w:rPr>
          <w:spacing w:val="-1"/>
          <w:kern w:val="1"/>
          <w:sz w:val="28"/>
          <w:szCs w:val="28"/>
        </w:rPr>
        <w:t>компетенции</w:t>
      </w:r>
      <w:proofErr w:type="gramEnd"/>
      <w:r>
        <w:rPr>
          <w:spacing w:val="-1"/>
          <w:kern w:val="1"/>
          <w:sz w:val="28"/>
          <w:szCs w:val="28"/>
        </w:rPr>
        <w:t xml:space="preserve"> в том числе при разработке нормативно-правовых и локальных актов.</w:t>
      </w:r>
    </w:p>
    <w:p w:rsidR="004C22DA" w:rsidRDefault="00A22650">
      <w:pPr>
        <w:spacing w:before="100" w:beforeAutospacing="1" w:after="100" w:afterAutospacing="1"/>
        <w:jc w:val="both"/>
        <w:rPr>
          <w:spacing w:val="-1"/>
          <w:kern w:val="1"/>
          <w:sz w:val="28"/>
          <w:szCs w:val="28"/>
        </w:rPr>
      </w:pPr>
      <w:r>
        <w:rPr>
          <w:spacing w:val="-1"/>
          <w:kern w:val="1"/>
          <w:sz w:val="28"/>
          <w:szCs w:val="28"/>
        </w:rPr>
        <w:t>2.9. Проводит соглас</w:t>
      </w:r>
      <w:r>
        <w:rPr>
          <w:spacing w:val="-1"/>
          <w:kern w:val="1"/>
          <w:sz w:val="28"/>
          <w:szCs w:val="28"/>
        </w:rPr>
        <w:t>ование кандидатур на награждение, поощрение руководителей, педагогических работников курируемой образовательной организации.</w:t>
      </w:r>
    </w:p>
    <w:p w:rsidR="004C22DA" w:rsidRDefault="00A22650">
      <w:pPr>
        <w:spacing w:before="100" w:beforeAutospacing="1" w:after="100" w:afterAutospacing="1"/>
        <w:jc w:val="both"/>
        <w:rPr>
          <w:spacing w:val="-1"/>
          <w:kern w:val="1"/>
          <w:sz w:val="28"/>
          <w:szCs w:val="28"/>
        </w:rPr>
      </w:pPr>
      <w:r>
        <w:rPr>
          <w:spacing w:val="-1"/>
          <w:kern w:val="1"/>
          <w:sz w:val="28"/>
          <w:szCs w:val="28"/>
        </w:rPr>
        <w:t>2.10. Вносит предложение по вопросам улучшения работы курируемой образовательной организации.</w:t>
      </w:r>
    </w:p>
    <w:p w:rsidR="004C22DA" w:rsidRDefault="00A22650">
      <w:pPr>
        <w:spacing w:before="100" w:beforeAutospacing="1" w:after="100" w:afterAutospacing="1"/>
        <w:jc w:val="center"/>
        <w:rPr>
          <w:b/>
          <w:spacing w:val="-1"/>
          <w:kern w:val="1"/>
          <w:sz w:val="28"/>
          <w:szCs w:val="28"/>
        </w:rPr>
      </w:pPr>
      <w:r>
        <w:rPr>
          <w:b/>
          <w:spacing w:val="-1"/>
          <w:kern w:val="1"/>
          <w:sz w:val="28"/>
          <w:szCs w:val="28"/>
        </w:rPr>
        <w:t>3. Ответственность куратора</w:t>
      </w:r>
    </w:p>
    <w:p w:rsidR="004C22DA" w:rsidRDefault="00A22650">
      <w:pPr>
        <w:spacing w:before="100" w:beforeAutospacing="1" w:after="100" w:afterAutospacing="1"/>
        <w:rPr>
          <w:kern w:val="1"/>
          <w:sz w:val="28"/>
          <w:szCs w:val="28"/>
        </w:rPr>
      </w:pPr>
      <w:r>
        <w:rPr>
          <w:spacing w:val="-1"/>
          <w:kern w:val="1"/>
          <w:sz w:val="28"/>
          <w:szCs w:val="28"/>
        </w:rPr>
        <w:t xml:space="preserve">3.1. </w:t>
      </w:r>
      <w:r>
        <w:rPr>
          <w:spacing w:val="-1"/>
          <w:kern w:val="1"/>
          <w:sz w:val="28"/>
          <w:szCs w:val="28"/>
        </w:rPr>
        <w:t>Куратор несет персональную ответственность за достоверность информации о состоянии дел в курируемой образовательной организации.</w:t>
      </w:r>
    </w:p>
    <w:p w:rsidR="004C22DA" w:rsidRDefault="004C22DA">
      <w:pPr>
        <w:tabs>
          <w:tab w:val="left" w:pos="2640"/>
        </w:tabs>
        <w:spacing w:after="200" w:line="276" w:lineRule="auto"/>
        <w:rPr>
          <w:rFonts w:eastAsia="Calibri"/>
          <w:kern w:val="1"/>
        </w:rPr>
      </w:pPr>
    </w:p>
    <w:p w:rsidR="004C22DA" w:rsidRDefault="004C22DA">
      <w:pPr>
        <w:spacing w:after="200" w:line="276" w:lineRule="auto"/>
        <w:jc w:val="center"/>
        <w:rPr>
          <w:rFonts w:eastAsia="Calibri"/>
          <w:kern w:val="1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p w:rsidR="004C22DA" w:rsidRDefault="004C22D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YS Text" w:hAnsi="YS Text"/>
          <w:color w:val="000000"/>
          <w:sz w:val="23"/>
          <w:szCs w:val="23"/>
        </w:rPr>
      </w:pPr>
    </w:p>
    <w:sectPr w:rsidR="004C22DA">
      <w:endnotePr>
        <w:numFmt w:val="decimal"/>
      </w:endnotePr>
      <w:pgSz w:w="11906" w:h="16838"/>
      <w:pgMar w:top="709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EE"/>
    <w:multiLevelType w:val="hybridMultilevel"/>
    <w:tmpl w:val="9410C016"/>
    <w:name w:val="Нумерованный список 4"/>
    <w:lvl w:ilvl="0" w:tplc="C7383B0A">
      <w:numFmt w:val="none"/>
      <w:lvlText w:val=""/>
      <w:lvlJc w:val="left"/>
      <w:pPr>
        <w:ind w:left="0" w:firstLine="0"/>
      </w:pPr>
    </w:lvl>
    <w:lvl w:ilvl="1" w:tplc="661A9400">
      <w:numFmt w:val="none"/>
      <w:lvlText w:val=""/>
      <w:lvlJc w:val="left"/>
      <w:pPr>
        <w:ind w:left="0" w:firstLine="0"/>
      </w:pPr>
    </w:lvl>
    <w:lvl w:ilvl="2" w:tplc="2F0EAFA0">
      <w:numFmt w:val="none"/>
      <w:lvlText w:val=""/>
      <w:lvlJc w:val="left"/>
      <w:pPr>
        <w:ind w:left="0" w:firstLine="0"/>
      </w:pPr>
    </w:lvl>
    <w:lvl w:ilvl="3" w:tplc="F8E4CC8C">
      <w:numFmt w:val="none"/>
      <w:lvlText w:val=""/>
      <w:lvlJc w:val="left"/>
      <w:pPr>
        <w:ind w:left="0" w:firstLine="0"/>
      </w:pPr>
    </w:lvl>
    <w:lvl w:ilvl="4" w:tplc="AC76DE8A">
      <w:numFmt w:val="none"/>
      <w:lvlText w:val=""/>
      <w:lvlJc w:val="left"/>
      <w:pPr>
        <w:ind w:left="0" w:firstLine="0"/>
      </w:pPr>
    </w:lvl>
    <w:lvl w:ilvl="5" w:tplc="E7ECDB78">
      <w:numFmt w:val="none"/>
      <w:lvlText w:val=""/>
      <w:lvlJc w:val="left"/>
      <w:pPr>
        <w:ind w:left="0" w:firstLine="0"/>
      </w:pPr>
    </w:lvl>
    <w:lvl w:ilvl="6" w:tplc="186A0B2C">
      <w:numFmt w:val="none"/>
      <w:lvlText w:val=""/>
      <w:lvlJc w:val="left"/>
      <w:pPr>
        <w:ind w:left="0" w:firstLine="0"/>
      </w:pPr>
    </w:lvl>
    <w:lvl w:ilvl="7" w:tplc="F8D49E92">
      <w:numFmt w:val="none"/>
      <w:lvlText w:val=""/>
      <w:lvlJc w:val="left"/>
      <w:pPr>
        <w:ind w:left="0" w:firstLine="0"/>
      </w:pPr>
    </w:lvl>
    <w:lvl w:ilvl="8" w:tplc="F0707BBC">
      <w:numFmt w:val="none"/>
      <w:lvlText w:val=""/>
      <w:lvlJc w:val="left"/>
      <w:pPr>
        <w:ind w:left="0" w:firstLine="0"/>
      </w:pPr>
    </w:lvl>
  </w:abstractNum>
  <w:abstractNum w:abstractNumId="1">
    <w:nsid w:val="348B6458"/>
    <w:multiLevelType w:val="hybridMultilevel"/>
    <w:tmpl w:val="A0AA2EF0"/>
    <w:name w:val="Нумерованный список 2"/>
    <w:lvl w:ilvl="0" w:tplc="F72A96B4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0598E8EA">
      <w:start w:val="1"/>
      <w:numFmt w:val="lowerLetter"/>
      <w:lvlText w:val="%2."/>
      <w:lvlJc w:val="left"/>
      <w:pPr>
        <w:ind w:left="1095" w:firstLine="0"/>
      </w:pPr>
    </w:lvl>
    <w:lvl w:ilvl="2" w:tplc="D92AB8D8">
      <w:start w:val="1"/>
      <w:numFmt w:val="lowerRoman"/>
      <w:lvlText w:val="%3."/>
      <w:lvlJc w:val="left"/>
      <w:pPr>
        <w:ind w:left="1995" w:firstLine="0"/>
      </w:pPr>
    </w:lvl>
    <w:lvl w:ilvl="3" w:tplc="E1C2586C">
      <w:start w:val="1"/>
      <w:numFmt w:val="decimal"/>
      <w:lvlText w:val="%4."/>
      <w:lvlJc w:val="left"/>
      <w:pPr>
        <w:ind w:left="2535" w:firstLine="0"/>
      </w:pPr>
    </w:lvl>
    <w:lvl w:ilvl="4" w:tplc="C28E44F2">
      <w:start w:val="1"/>
      <w:numFmt w:val="lowerLetter"/>
      <w:lvlText w:val="%5."/>
      <w:lvlJc w:val="left"/>
      <w:pPr>
        <w:ind w:left="3255" w:firstLine="0"/>
      </w:pPr>
    </w:lvl>
    <w:lvl w:ilvl="5" w:tplc="717C3FE6">
      <w:start w:val="1"/>
      <w:numFmt w:val="lowerRoman"/>
      <w:lvlText w:val="%6."/>
      <w:lvlJc w:val="left"/>
      <w:pPr>
        <w:ind w:left="4155" w:firstLine="0"/>
      </w:pPr>
    </w:lvl>
    <w:lvl w:ilvl="6" w:tplc="AA3A04D4">
      <w:start w:val="1"/>
      <w:numFmt w:val="decimal"/>
      <w:lvlText w:val="%7."/>
      <w:lvlJc w:val="left"/>
      <w:pPr>
        <w:ind w:left="4695" w:firstLine="0"/>
      </w:pPr>
    </w:lvl>
    <w:lvl w:ilvl="7" w:tplc="B1BAA4D2">
      <w:start w:val="1"/>
      <w:numFmt w:val="lowerLetter"/>
      <w:lvlText w:val="%8."/>
      <w:lvlJc w:val="left"/>
      <w:pPr>
        <w:ind w:left="5415" w:firstLine="0"/>
      </w:pPr>
    </w:lvl>
    <w:lvl w:ilvl="8" w:tplc="B86ED0A2">
      <w:start w:val="1"/>
      <w:numFmt w:val="lowerRoman"/>
      <w:lvlText w:val="%9."/>
      <w:lvlJc w:val="left"/>
      <w:pPr>
        <w:ind w:left="6315" w:firstLine="0"/>
      </w:pPr>
    </w:lvl>
  </w:abstractNum>
  <w:abstractNum w:abstractNumId="2">
    <w:nsid w:val="435A09EA"/>
    <w:multiLevelType w:val="hybridMultilevel"/>
    <w:tmpl w:val="23ACCDB8"/>
    <w:name w:val="Нумерованный список 3"/>
    <w:lvl w:ilvl="0" w:tplc="A774998C">
      <w:numFmt w:val="none"/>
      <w:lvlText w:val=""/>
      <w:lvlJc w:val="left"/>
      <w:pPr>
        <w:ind w:left="0" w:firstLine="0"/>
      </w:pPr>
    </w:lvl>
    <w:lvl w:ilvl="1" w:tplc="FAD434EE">
      <w:numFmt w:val="none"/>
      <w:lvlText w:val=""/>
      <w:lvlJc w:val="left"/>
      <w:pPr>
        <w:ind w:left="0" w:firstLine="0"/>
      </w:pPr>
    </w:lvl>
    <w:lvl w:ilvl="2" w:tplc="185A8D82">
      <w:numFmt w:val="none"/>
      <w:lvlText w:val=""/>
      <w:lvlJc w:val="left"/>
      <w:pPr>
        <w:ind w:left="0" w:firstLine="0"/>
      </w:pPr>
    </w:lvl>
    <w:lvl w:ilvl="3" w:tplc="265610D4">
      <w:numFmt w:val="none"/>
      <w:lvlText w:val=""/>
      <w:lvlJc w:val="left"/>
      <w:pPr>
        <w:ind w:left="0" w:firstLine="0"/>
      </w:pPr>
    </w:lvl>
    <w:lvl w:ilvl="4" w:tplc="E2DCC806">
      <w:numFmt w:val="none"/>
      <w:lvlText w:val=""/>
      <w:lvlJc w:val="left"/>
      <w:pPr>
        <w:ind w:left="0" w:firstLine="0"/>
      </w:pPr>
    </w:lvl>
    <w:lvl w:ilvl="5" w:tplc="1F16D756">
      <w:numFmt w:val="none"/>
      <w:lvlText w:val=""/>
      <w:lvlJc w:val="left"/>
      <w:pPr>
        <w:ind w:left="0" w:firstLine="0"/>
      </w:pPr>
    </w:lvl>
    <w:lvl w:ilvl="6" w:tplc="A442FC6A">
      <w:numFmt w:val="none"/>
      <w:lvlText w:val=""/>
      <w:lvlJc w:val="left"/>
      <w:pPr>
        <w:ind w:left="0" w:firstLine="0"/>
      </w:pPr>
    </w:lvl>
    <w:lvl w:ilvl="7" w:tplc="020CF29A">
      <w:numFmt w:val="none"/>
      <w:lvlText w:val=""/>
      <w:lvlJc w:val="left"/>
      <w:pPr>
        <w:ind w:left="0" w:firstLine="0"/>
      </w:pPr>
    </w:lvl>
    <w:lvl w:ilvl="8" w:tplc="C32E77B6">
      <w:numFmt w:val="none"/>
      <w:lvlText w:val=""/>
      <w:lvlJc w:val="left"/>
      <w:pPr>
        <w:ind w:left="0" w:firstLine="0"/>
      </w:pPr>
    </w:lvl>
  </w:abstractNum>
  <w:abstractNum w:abstractNumId="3">
    <w:nsid w:val="73CC2A39"/>
    <w:multiLevelType w:val="hybridMultilevel"/>
    <w:tmpl w:val="23CA5E04"/>
    <w:lvl w:ilvl="0" w:tplc="349E19D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86847A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914630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E8E306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C213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CC4FC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AFEDC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7742B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074F9A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7AB37505"/>
    <w:multiLevelType w:val="multilevel"/>
    <w:tmpl w:val="58621DA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4C22DA"/>
    <w:rsid w:val="004C22DA"/>
    <w:rsid w:val="00A2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-Sabir</dc:creator>
  <cp:keywords/>
  <dc:description/>
  <cp:lastModifiedBy>Пользователь Windows</cp:lastModifiedBy>
  <cp:revision>17</cp:revision>
  <cp:lastPrinted>2021-09-02T07:08:00Z</cp:lastPrinted>
  <dcterms:created xsi:type="dcterms:W3CDTF">2020-08-24T06:46:00Z</dcterms:created>
  <dcterms:modified xsi:type="dcterms:W3CDTF">2021-09-24T08:28:00Z</dcterms:modified>
</cp:coreProperties>
</file>