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AF" w:rsidRDefault="00E83818">
      <w:hyperlink r:id="rId5" w:history="1">
        <w:r w:rsidRPr="00DD0F71">
          <w:rPr>
            <w:rStyle w:val="a3"/>
          </w:rPr>
          <w:t>https://kasumkentuo.dagestanschool.ru/news/item/2807</w:t>
        </w:r>
      </w:hyperlink>
      <w:r>
        <w:t xml:space="preserve"> </w:t>
      </w:r>
      <w:bookmarkStart w:id="0" w:name="_GoBack"/>
      <w:bookmarkEnd w:id="0"/>
    </w:p>
    <w:sectPr w:rsidR="00BD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18"/>
    <w:rsid w:val="004A6FA1"/>
    <w:rsid w:val="00E433AD"/>
    <w:rsid w:val="00E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sumkentuo.dagestanschool.ru/news/item/2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2022-02-04T12:33:00Z</dcterms:created>
  <dcterms:modified xsi:type="dcterms:W3CDTF">2022-02-04T12:33:00Z</dcterms:modified>
</cp:coreProperties>
</file>